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AC" w:rsidRPr="00BF22AC" w:rsidRDefault="00BF22AC" w:rsidP="00BF22AC">
      <w:pPr>
        <w:spacing w:before="67"/>
        <w:ind w:right="11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 xml:space="preserve">                 ZARZĄDZENIE NR</w:t>
      </w:r>
      <w:r w:rsidRPr="00BF22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23/2026</w:t>
      </w:r>
    </w:p>
    <w:p w:rsidR="00BF22AC" w:rsidRPr="00BF22AC" w:rsidRDefault="00BF22AC" w:rsidP="00BF22AC">
      <w:pPr>
        <w:pStyle w:val="Tekstpodstawowy"/>
        <w:spacing w:before="10"/>
        <w:rPr>
          <w:b/>
        </w:rPr>
      </w:pPr>
    </w:p>
    <w:p w:rsidR="00BF22AC" w:rsidRPr="00BF22AC" w:rsidRDefault="00BF22AC" w:rsidP="00BF22AC">
      <w:pPr>
        <w:ind w:left="101" w:righ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DYREKTORA ZESPOŁU SZKÓŁ PUBLICZNYCH W KARNICACH</w:t>
      </w:r>
    </w:p>
    <w:p w:rsidR="00BF22AC" w:rsidRPr="00BF22AC" w:rsidRDefault="00BF22AC" w:rsidP="00BF22AC">
      <w:pPr>
        <w:spacing w:before="41"/>
        <w:ind w:left="101" w:righ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z dnia 11 września 2026 r.</w:t>
      </w:r>
    </w:p>
    <w:p w:rsidR="00BF22AC" w:rsidRPr="00BF22AC" w:rsidRDefault="00BF22AC" w:rsidP="00BF22AC">
      <w:pPr>
        <w:spacing w:before="41"/>
        <w:ind w:left="101" w:righ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wprowadzenia „Procedury bezpieczeństwa i organizacji placu zabaw w Zespole Szkół Publicznych w Karnicach”</w:t>
      </w:r>
    </w:p>
    <w:p w:rsidR="00BF22AC" w:rsidRPr="00BF22AC" w:rsidRDefault="00BF22AC" w:rsidP="00BF22AC">
      <w:pPr>
        <w:pStyle w:val="Domylne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right="230"/>
        <w:jc w:val="both"/>
        <w:rPr>
          <w:rFonts w:ascii="Times New Roman" w:hAnsi="Times New Roman" w:cs="Times New Roman"/>
        </w:rPr>
      </w:pPr>
      <w:r w:rsidRPr="00BF22AC">
        <w:rPr>
          <w:rFonts w:ascii="Times New Roman" w:hAnsi="Times New Roman" w:cs="Times New Roman"/>
        </w:rPr>
        <w:t xml:space="preserve">Szkoła Podstawowa </w:t>
      </w:r>
      <w:proofErr w:type="spellStart"/>
      <w:r w:rsidRPr="00BF22AC">
        <w:rPr>
          <w:rFonts w:ascii="Times New Roman" w:hAnsi="Times New Roman" w:cs="Times New Roman"/>
        </w:rPr>
        <w:t>im.W.Szymborskiej</w:t>
      </w:r>
      <w:proofErr w:type="spellEnd"/>
      <w:r w:rsidRPr="00BF22AC">
        <w:rPr>
          <w:rFonts w:ascii="Times New Roman" w:hAnsi="Times New Roman" w:cs="Times New Roman"/>
        </w:rPr>
        <w:t xml:space="preserve"> w Karnicach</w:t>
      </w:r>
    </w:p>
    <w:p w:rsidR="00BF22AC" w:rsidRPr="00BF22AC" w:rsidRDefault="00BF22AC" w:rsidP="00BF22AC">
      <w:pPr>
        <w:pStyle w:val="Domylne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right="230"/>
        <w:jc w:val="both"/>
        <w:rPr>
          <w:rFonts w:ascii="Times New Roman" w:hAnsi="Times New Roman" w:cs="Times New Roman"/>
        </w:rPr>
      </w:pPr>
      <w:r w:rsidRPr="00BF22AC">
        <w:rPr>
          <w:rFonts w:ascii="Times New Roman" w:hAnsi="Times New Roman" w:cs="Times New Roman"/>
        </w:rPr>
        <w:t xml:space="preserve">Szkoła Podstawowa </w:t>
      </w:r>
      <w:proofErr w:type="spellStart"/>
      <w:r w:rsidRPr="00BF22AC">
        <w:rPr>
          <w:rFonts w:ascii="Times New Roman" w:hAnsi="Times New Roman" w:cs="Times New Roman"/>
        </w:rPr>
        <w:t>im.W.Szymborskiej</w:t>
      </w:r>
      <w:proofErr w:type="spellEnd"/>
      <w:r w:rsidRPr="00BF22AC">
        <w:rPr>
          <w:rFonts w:ascii="Times New Roman" w:hAnsi="Times New Roman" w:cs="Times New Roman"/>
        </w:rPr>
        <w:t xml:space="preserve"> w Karnicach – Szkoła Filialna w Cerkwicy</w:t>
      </w:r>
    </w:p>
    <w:p w:rsidR="00BF22AC" w:rsidRPr="00BF22AC" w:rsidRDefault="00BF22AC" w:rsidP="00BF22AC">
      <w:pPr>
        <w:pStyle w:val="Domylne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right="230"/>
        <w:jc w:val="both"/>
        <w:rPr>
          <w:rFonts w:ascii="Times New Roman" w:eastAsia="Times New Roman" w:hAnsi="Times New Roman" w:cs="Times New Roman"/>
        </w:rPr>
      </w:pPr>
      <w:r w:rsidRPr="00BF22AC">
        <w:rPr>
          <w:rFonts w:ascii="Times New Roman" w:hAnsi="Times New Roman" w:cs="Times New Roman"/>
        </w:rPr>
        <w:t>Publiczne Samorządowe Przedszkole w Karnicach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68 ust. 1 </w:t>
      </w:r>
      <w:proofErr w:type="spellStart"/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i 6 ustawy z dnia 14 grudnia 2016 r. – Prawo oświatowe (Dz. U. z </w:t>
      </w:r>
      <w:proofErr w:type="spellStart"/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w związku z obowiązkiem zapewnienia uczniom, wychowankom i dzieciom bezpiecznych i higienicznych warunków pobytu w szkole i przedszkolu oraz korzystania z urządzeń i terenu placu zabaw, zarządzam, co następuje: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Wprowadza się do stosowania w Zespole Szkół Publicznych w Karnicach </w:t>
      </w: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„Procedurę bezpieczeństwa i organizacji placu zabaw”</w:t>
      </w: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stanowiącą </w:t>
      </w: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 do niniejszego zarządzenia</w:t>
      </w: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Procedura, o której mowa w § 1, obowiązuje w:</w:t>
      </w:r>
    </w:p>
    <w:p w:rsidR="00BF22AC" w:rsidRPr="00BF22AC" w:rsidRDefault="00BF22AC" w:rsidP="00BF22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Karnicach;</w:t>
      </w:r>
    </w:p>
    <w:p w:rsidR="00BF22AC" w:rsidRPr="00BF22AC" w:rsidRDefault="00BF22AC" w:rsidP="00BF22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 – Szkole Filialnej w Cerkwicy;</w:t>
      </w:r>
    </w:p>
    <w:p w:rsidR="00BF22AC" w:rsidRPr="00BF22AC" w:rsidRDefault="00BF22AC" w:rsidP="00BF22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Samorządowym Przedszkolu w Karnicach.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przestrzegania postanowień Procedury zobowiązuje się wszystkich pracowników Zespołu Szkół Publicznych w Karnicach, a w szczególności nauczycieli, wychowawców, nauczycieli wychowania przedszkolnego oraz pracowników sprawujących opiekę nad dziećmi podczas korzystania z placów zabaw.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Zespołu Szkół Publicznych w Karnicach zobowiązuje osoby odpowiedzialne za organizację zajęć i opiekę nad dziećmi do:</w:t>
      </w:r>
    </w:p>
    <w:p w:rsidR="00BF22AC" w:rsidRPr="00BF22AC" w:rsidRDefault="00BF22AC" w:rsidP="00BF22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zapoznania się z treścią Procedury;</w:t>
      </w:r>
    </w:p>
    <w:p w:rsidR="00BF22AC" w:rsidRPr="00BF22AC" w:rsidRDefault="00BF22AC" w:rsidP="00BF22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stosowania jej postanowień podczas organizowania i prowadzenia zajęć na placu zabaw;</w:t>
      </w:r>
    </w:p>
    <w:p w:rsidR="00BF22AC" w:rsidRPr="00BF22AC" w:rsidRDefault="00BF22AC" w:rsidP="00BF22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sprawowania bezpośredniego nadzoru nad dziećmi podczas korzystania z placu zabaw;</w:t>
      </w:r>
    </w:p>
    <w:p w:rsidR="00BF22AC" w:rsidRPr="00BF22AC" w:rsidRDefault="00BF22AC" w:rsidP="00BF22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niezwłocznego zgłaszania dyrektorowi wszelkich zauważonych uszkodzeń, usterek lub innych zagrożeń mogących mieć wpływ na bezpieczeństwo dzieci;</w:t>
      </w:r>
    </w:p>
    <w:p w:rsidR="00BF22AC" w:rsidRPr="00BF22AC" w:rsidRDefault="00BF22AC" w:rsidP="00BF22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działań mających na celu uniemożliwienie korzystania z uszkodzonych lub niesprawnych urządzeń.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się pracowników administracji i obsługi do wykonywania powierzonych im obowiązków związanych z utrzymaniem placu zabaw w należytym stanie technicznym, sanitarnym i porządkowym oraz do niezwłocznego informowania dyrektora o stwierdzonych nieprawidłowościach.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zagrożenia dla zdrowia lub życia dzieci korzystanie z danego urządzenia lub – w razie potrzeby – z całego placu zabaw zostaje niezwłocznie wstrzymane do czasu usunięcia zagrożenia.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się nauczycieli i wychowawców do zapoznania dzieci z zasadami bezpiecznego korzystania z placu zabaw oraz do przypominania tych zasad w zależności od potrzeb.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Z treścią niniejszego zarządzenia oraz Procedury należy zapoznać wszystkich pracowników, których zakres obowiązków obejmuje opiekę nad dziećmi lub organizację ich pobytu na placu zabaw.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zarządzenia powierza się </w:t>
      </w:r>
      <w:proofErr w:type="spellStart"/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dyrktorowi</w:t>
      </w:r>
      <w:proofErr w:type="spellEnd"/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Szkół Publicznych w Karnicach.</w:t>
      </w:r>
    </w:p>
    <w:p w:rsidR="00BF22AC" w:rsidRPr="00BF22AC" w:rsidRDefault="00BF22AC" w:rsidP="00BF22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10</w:t>
      </w:r>
    </w:p>
    <w:p w:rsidR="00BF22AC" w:rsidRPr="00BF22AC" w:rsidRDefault="00BF22AC" w:rsidP="00BF2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14.09. 2026 r.</w:t>
      </w:r>
    </w:p>
    <w:p w:rsidR="00BF22AC" w:rsidRPr="00BF22AC" w:rsidRDefault="00BF22AC" w:rsidP="00BF22AC">
      <w:pPr>
        <w:rPr>
          <w:rFonts w:ascii="Times New Roman" w:hAnsi="Times New Roman" w:cs="Times New Roman"/>
          <w:sz w:val="24"/>
          <w:szCs w:val="24"/>
        </w:rPr>
      </w:pPr>
    </w:p>
    <w:p w:rsidR="00BF22AC" w:rsidRPr="00BF22AC" w:rsidRDefault="00BF22AC" w:rsidP="00BF22AC">
      <w:pPr>
        <w:rPr>
          <w:rFonts w:ascii="Times New Roman" w:hAnsi="Times New Roman" w:cs="Times New Roman"/>
          <w:sz w:val="24"/>
          <w:szCs w:val="24"/>
        </w:rPr>
      </w:pPr>
    </w:p>
    <w:p w:rsidR="00BF22AC" w:rsidRPr="00BF22AC" w:rsidRDefault="00BF22AC" w:rsidP="00BF22AC">
      <w:pPr>
        <w:ind w:left="495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22AC">
        <w:rPr>
          <w:rFonts w:ascii="Times New Roman" w:hAnsi="Times New Roman" w:cs="Times New Roman"/>
          <w:color w:val="000000" w:themeColor="text1"/>
          <w:sz w:val="24"/>
          <w:szCs w:val="24"/>
        </w:rPr>
        <w:t>….....................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</w:t>
      </w:r>
    </w:p>
    <w:p w:rsidR="00BF22AC" w:rsidRPr="00BF22AC" w:rsidRDefault="00BF22AC" w:rsidP="00BF22AC">
      <w:pPr>
        <w:pStyle w:val="Heading2"/>
        <w:ind w:left="6581"/>
        <w:rPr>
          <w:b w:val="0"/>
        </w:rPr>
      </w:pPr>
      <w:r w:rsidRPr="00BF22AC">
        <w:rPr>
          <w:b w:val="0"/>
        </w:rPr>
        <w:t xml:space="preserve">   DYREKTOR</w:t>
      </w:r>
    </w:p>
    <w:p w:rsidR="00BF22AC" w:rsidRPr="00BF22AC" w:rsidRDefault="00BF22AC" w:rsidP="00BF22AC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Zespołu Szkół Publicznych w Karnicach</w:t>
      </w:r>
    </w:p>
    <w:p w:rsidR="00BF22AC" w:rsidRPr="00BF22AC" w:rsidRDefault="00BF22AC" w:rsidP="00BF22AC">
      <w:pPr>
        <w:ind w:left="6372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     Monika Kocik</w:t>
      </w:r>
    </w:p>
    <w:p w:rsidR="00BF22AC" w:rsidRDefault="00BF22AC" w:rsidP="00BF22AC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22AC" w:rsidRPr="00BF22AC" w:rsidRDefault="00BF22AC" w:rsidP="00BF22AC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F22AC">
        <w:rPr>
          <w:rFonts w:ascii="Times New Roman" w:hAnsi="Times New Roman" w:cs="Times New Roman"/>
          <w:i/>
          <w:sz w:val="20"/>
          <w:szCs w:val="20"/>
        </w:rPr>
        <w:lastRenderedPageBreak/>
        <w:t>Załącznik nr 1 do Zarządzenia nr 23/2026</w:t>
      </w:r>
    </w:p>
    <w:p w:rsidR="00BF22AC" w:rsidRPr="00BF22AC" w:rsidRDefault="00BF22AC" w:rsidP="00BF2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2AC" w:rsidRPr="00BF22AC" w:rsidRDefault="00BF22AC" w:rsidP="00BF2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PROCEDURA BEZPIECZEŃSTWA I ORGANIZACJI PLCU ZABAW                                                                             W ZESPOLE SZKÓŁ PUBLICZNYCHW KARNICACH</w:t>
      </w:r>
    </w:p>
    <w:p w:rsidR="00BF22AC" w:rsidRPr="00BF22AC" w:rsidRDefault="00BF22AC" w:rsidP="00BF22AC">
      <w:pPr>
        <w:pStyle w:val="Akapitzlis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 xml:space="preserve">Szkoła Podstawowa </w:t>
      </w:r>
      <w:proofErr w:type="spellStart"/>
      <w:r w:rsidRPr="00BF22AC">
        <w:rPr>
          <w:rFonts w:ascii="Times New Roman" w:hAnsi="Times New Roman" w:cs="Times New Roman"/>
          <w:b/>
          <w:sz w:val="24"/>
          <w:szCs w:val="24"/>
        </w:rPr>
        <w:t>im.W.Szymborskiej</w:t>
      </w:r>
      <w:proofErr w:type="spellEnd"/>
      <w:r w:rsidRPr="00BF22AC">
        <w:rPr>
          <w:rFonts w:ascii="Times New Roman" w:hAnsi="Times New Roman" w:cs="Times New Roman"/>
          <w:b/>
          <w:sz w:val="24"/>
          <w:szCs w:val="24"/>
        </w:rPr>
        <w:t xml:space="preserve"> w Karnicach</w:t>
      </w:r>
    </w:p>
    <w:p w:rsidR="00BF22AC" w:rsidRPr="00BF22AC" w:rsidRDefault="00BF22AC" w:rsidP="00BF22AC">
      <w:pPr>
        <w:pStyle w:val="Akapitzlis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 xml:space="preserve">Szkoła Podstawowa </w:t>
      </w:r>
      <w:proofErr w:type="spellStart"/>
      <w:r w:rsidRPr="00BF22AC">
        <w:rPr>
          <w:rFonts w:ascii="Times New Roman" w:hAnsi="Times New Roman" w:cs="Times New Roman"/>
          <w:b/>
          <w:sz w:val="24"/>
          <w:szCs w:val="24"/>
        </w:rPr>
        <w:t>im.W.Szymborskiej</w:t>
      </w:r>
      <w:proofErr w:type="spellEnd"/>
      <w:r w:rsidRPr="00BF22AC">
        <w:rPr>
          <w:rFonts w:ascii="Times New Roman" w:hAnsi="Times New Roman" w:cs="Times New Roman"/>
          <w:b/>
          <w:sz w:val="24"/>
          <w:szCs w:val="24"/>
        </w:rPr>
        <w:t xml:space="preserve"> w Karnicach Szkoła Filialna w Cerkwicy</w:t>
      </w:r>
    </w:p>
    <w:p w:rsidR="00BF22AC" w:rsidRPr="00BF22AC" w:rsidRDefault="00BF22AC" w:rsidP="00BF22AC">
      <w:pPr>
        <w:pStyle w:val="Akapitzlis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Publiczne Samorządowe Przedszkole w Karnicach</w:t>
      </w:r>
    </w:p>
    <w:p w:rsidR="00BF22AC" w:rsidRPr="00BF22AC" w:rsidRDefault="00BF22AC" w:rsidP="00BF22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Cel procedury:</w:t>
      </w:r>
    </w:p>
    <w:p w:rsidR="00BF22AC" w:rsidRDefault="00BF22AC" w:rsidP="00BF22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Zapewnienie bezpiecznych, higienicznych i zorganizowanych warunków korzystania z placu zabaw przez dzieci z oddziałów przedszkolnych oraz uczniów klas 1 – 3 Szkoły Podstawowej oraz Szkoły Filialnej. (np. w ramach lekcji, świetlicy).</w:t>
      </w:r>
    </w:p>
    <w:p w:rsidR="00BF22AC" w:rsidRPr="00BF22AC" w:rsidRDefault="00BF22AC" w:rsidP="00BF22A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2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Procedura, o której mowa w § 1, obowiązuje w: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-</w:t>
      </w: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 – Szkole Filialnej w Cerkwicy;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-</w:t>
      </w:r>
      <w:r w:rsidRPr="00BF22AC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Samorządowym Przedszkolu w Karnicach.</w:t>
      </w:r>
    </w:p>
    <w:p w:rsidR="00BF22AC" w:rsidRPr="00BF22AC" w:rsidRDefault="00BF22AC" w:rsidP="00BF22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Podział odpowiedzialności i opieki nad dziećmi:</w:t>
      </w:r>
    </w:p>
    <w:p w:rsidR="00BF22AC" w:rsidRPr="00BF22AC" w:rsidRDefault="00BF22AC" w:rsidP="00BF22A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Zorganizowane zajęcia placówki: Za bezpieczeństwo dzieci na placu zabaw pełną odpowiedzialność ponosi nauczyciel, wychowawca świetlicy lub opiekun, który przyprowadził grupę.</w:t>
      </w:r>
    </w:p>
    <w:p w:rsidR="00BF22AC" w:rsidRPr="00BF22AC" w:rsidRDefault="00BF22AC" w:rsidP="00BF22A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Liczebność grup: Liczba opiekunów musi być zgodna z przepisami prawa oświatowego dotyczącymi wyjścia poza budynek szkoły/przedszkola.</w:t>
      </w:r>
    </w:p>
    <w:p w:rsidR="00BF22AC" w:rsidRPr="00BF22AC" w:rsidRDefault="00BF22AC" w:rsidP="00BF22A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Czas wolny po lekcjach: Po zakończeniu zajęć dydaktyczno – wychowawczych i odebraniu dziecka z placówki (lub świetlicy), odpowiedzialność za dziecko przejmują rodzice lub prawni opiekunowie.</w:t>
      </w:r>
    </w:p>
    <w:p w:rsidR="00BF22AC" w:rsidRPr="00BF22AC" w:rsidRDefault="00BF22AC" w:rsidP="00BF22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Zadania nauczycieli i personelu:</w:t>
      </w:r>
    </w:p>
    <w:p w:rsidR="00BF22AC" w:rsidRPr="00BF22AC" w:rsidRDefault="00BF22AC" w:rsidP="00BF22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Przed wyjściem na plac zabaw: Nauczyciel ma obowiązek przypomnieć dzieciom zasady bezpiecznego korzystania z urządzeń.</w:t>
      </w:r>
    </w:p>
    <w:p w:rsidR="00BF22AC" w:rsidRPr="00BF22AC" w:rsidRDefault="00BF22AC" w:rsidP="00BF22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Kontrola doraźna: Przed wpuszczeniem dzieci na teren, nauczyciel/pracownik obsługi zobowiązany jest do szybkiej oceny, czy urządzenia nie są uszkodzone, mokre, oblodzone oraz czy na terenie nie ma niebezpiecznych przedmiotów (np. szkieł, kamieni).</w:t>
      </w:r>
    </w:p>
    <w:p w:rsidR="00BF22AC" w:rsidRPr="00BF22AC" w:rsidRDefault="00BF22AC" w:rsidP="00BF22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Nadzór: Nauczyciel musi znajdować się w miejscu, które umożliwia mu stały kontakt wzrokowy z całą grupą i natychmiastową reakcję na zachowania niebezpieczne.</w:t>
      </w:r>
    </w:p>
    <w:p w:rsidR="00BF22AC" w:rsidRPr="00BF22AC" w:rsidRDefault="00BF22AC" w:rsidP="00BF22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Zgłaszanie usterek: Pracownicy obsługi (konserwator) przeprowadzają codziennie oględziny techniczne. Każda usterka musi być natychmiast zgłoszona Dyrektorowi, a uszkodzone urządzenie trwale wyłączone z użytku (np. </w:t>
      </w:r>
      <w:proofErr w:type="spellStart"/>
      <w:r w:rsidRPr="00BF22AC">
        <w:rPr>
          <w:rFonts w:ascii="Times New Roman" w:hAnsi="Times New Roman" w:cs="Times New Roman"/>
          <w:sz w:val="24"/>
          <w:szCs w:val="24"/>
        </w:rPr>
        <w:t>otaśmowane</w:t>
      </w:r>
      <w:proofErr w:type="spellEnd"/>
      <w:r w:rsidRPr="00BF22AC">
        <w:rPr>
          <w:rFonts w:ascii="Times New Roman" w:hAnsi="Times New Roman" w:cs="Times New Roman"/>
          <w:sz w:val="24"/>
          <w:szCs w:val="24"/>
        </w:rPr>
        <w:t>).</w:t>
      </w:r>
    </w:p>
    <w:p w:rsidR="00BF22AC" w:rsidRPr="00BF22AC" w:rsidRDefault="00BF22AC" w:rsidP="00BF22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Postępowanie w razie wypadku:</w:t>
      </w:r>
    </w:p>
    <w:p w:rsidR="00BF22AC" w:rsidRPr="00BF22AC" w:rsidRDefault="00BF22AC" w:rsidP="00BF22A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Nauczyciel niezwłocznie udziela dziecku pierwszej pomocy </w:t>
      </w:r>
      <w:proofErr w:type="spellStart"/>
      <w:r w:rsidRPr="00BF22AC">
        <w:rPr>
          <w:rFonts w:ascii="Times New Roman" w:hAnsi="Times New Roman" w:cs="Times New Roman"/>
          <w:sz w:val="24"/>
          <w:szCs w:val="24"/>
        </w:rPr>
        <w:t>przedmedycznej</w:t>
      </w:r>
      <w:proofErr w:type="spellEnd"/>
      <w:r w:rsidRPr="00BF22AC">
        <w:rPr>
          <w:rFonts w:ascii="Times New Roman" w:hAnsi="Times New Roman" w:cs="Times New Roman"/>
          <w:sz w:val="24"/>
          <w:szCs w:val="24"/>
        </w:rPr>
        <w:t xml:space="preserve"> i zabezpiecza resztę grupy (w razie potrzeby wzywa pomoc innego pracownika).</w:t>
      </w:r>
    </w:p>
    <w:p w:rsidR="00BF22AC" w:rsidRPr="00BF22AC" w:rsidRDefault="00BF22AC" w:rsidP="00BF22A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O wypadku natychmiast powiadamiany jest Dyrektor, pielęgniarka szkolna oraz rodzice dziecka.</w:t>
      </w:r>
    </w:p>
    <w:p w:rsidR="00BF22AC" w:rsidRPr="00BF22AC" w:rsidRDefault="00BF22AC" w:rsidP="00BF22A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lastRenderedPageBreak/>
        <w:t>W sytuacjach poważnych nauczyciel lub sekretariat wzywa Pogotowie Ratunkowe (112).</w:t>
      </w:r>
    </w:p>
    <w:p w:rsidR="00BF22AC" w:rsidRPr="00BF22AC" w:rsidRDefault="00BF22AC" w:rsidP="00BF22A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Każdy wypadek jest rejestrowany, a powołany przez Dyrektora zespół sporzą</w:t>
      </w:r>
      <w:bookmarkStart w:id="0" w:name="_GoBack"/>
      <w:bookmarkEnd w:id="0"/>
      <w:r w:rsidRPr="00BF22AC">
        <w:rPr>
          <w:rFonts w:ascii="Times New Roman" w:hAnsi="Times New Roman" w:cs="Times New Roman"/>
          <w:sz w:val="24"/>
          <w:szCs w:val="24"/>
        </w:rPr>
        <w:t>dza protokół powypadkowy.</w:t>
      </w:r>
    </w:p>
    <w:p w:rsidR="00BF22AC" w:rsidRPr="00BF22AC" w:rsidRDefault="00BF22AC" w:rsidP="00BF22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2AC" w:rsidRPr="00BF22AC" w:rsidRDefault="00BF22AC" w:rsidP="00BF2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REGULAMIN PLACU ZABAW</w:t>
      </w:r>
    </w:p>
    <w:p w:rsidR="00BF22AC" w:rsidRPr="00BF22AC" w:rsidRDefault="00BF22AC" w:rsidP="00BF2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2AC" w:rsidRPr="00BF22AC" w:rsidRDefault="00BF22AC" w:rsidP="00BF22A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Przepisy ogólne:</w:t>
      </w:r>
    </w:p>
    <w:p w:rsidR="00BF22AC" w:rsidRPr="00BF22AC" w:rsidRDefault="00BF22AC" w:rsidP="00BF22A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Plac zabaw jest terenem szkolnym, przeznaczonym do zabawy, rekreacji i zajęć ruchowych dla dzieci z oddziałów przedszkolnych oraz uczniów klas 1 – 3 Szkoły Podstawowej oraz Szkoły Filialnej.</w:t>
      </w:r>
    </w:p>
    <w:p w:rsidR="00BF22AC" w:rsidRPr="00BF22AC" w:rsidRDefault="00BF22AC" w:rsidP="00BF22A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W godzinach pracy szkół tj. </w:t>
      </w:r>
      <w:r w:rsidRPr="00BF22AC">
        <w:rPr>
          <w:rFonts w:ascii="Times New Roman" w:hAnsi="Times New Roman" w:cs="Times New Roman"/>
          <w:b/>
          <w:sz w:val="24"/>
          <w:szCs w:val="24"/>
        </w:rPr>
        <w:t>od 6.45 do 15.30</w:t>
      </w:r>
      <w:r w:rsidRPr="00BF22AC">
        <w:rPr>
          <w:rFonts w:ascii="Times New Roman" w:hAnsi="Times New Roman" w:cs="Times New Roman"/>
          <w:sz w:val="24"/>
          <w:szCs w:val="24"/>
        </w:rPr>
        <w:t xml:space="preserve"> </w:t>
      </w:r>
      <w:r w:rsidRPr="00BF22AC">
        <w:rPr>
          <w:rFonts w:ascii="Times New Roman" w:hAnsi="Times New Roman" w:cs="Times New Roman"/>
          <w:b/>
          <w:sz w:val="24"/>
          <w:szCs w:val="24"/>
        </w:rPr>
        <w:t xml:space="preserve">(Karnice) oraz od 7.00 do 13.00 (Cerkwica) </w:t>
      </w:r>
      <w:r w:rsidRPr="00BF22AC">
        <w:rPr>
          <w:rFonts w:ascii="Times New Roman" w:hAnsi="Times New Roman" w:cs="Times New Roman"/>
          <w:sz w:val="24"/>
          <w:szCs w:val="24"/>
        </w:rPr>
        <w:t>z placu zabaw korzystają wyłącznie dzieci pod opieką nauczycieli i wychowawców placówki.</w:t>
      </w:r>
    </w:p>
    <w:p w:rsidR="00BF22AC" w:rsidRPr="00BF22AC" w:rsidRDefault="00BF22AC" w:rsidP="00BF22A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W pozostałych godzinach oraz w dni wolne od pracy, plac zabaw jest dostępny dla społeczności lokalnej. Dzieci mogą na nim przebywać wyłącznie pod nadzorem rodziców lub pełnoletnich opiekunów.</w:t>
      </w:r>
    </w:p>
    <w:p w:rsidR="00BF22AC" w:rsidRPr="00BF22AC" w:rsidRDefault="00BF22AC" w:rsidP="00BF22A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Zasady bezpiecznego zachowania:</w:t>
      </w:r>
    </w:p>
    <w:p w:rsidR="00BF22AC" w:rsidRPr="00BF22AC" w:rsidRDefault="00BF22AC" w:rsidP="00BF22A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Z urządzeń należy korzystać zgodnie z ich przeznaczeniem i konstrukcją.</w:t>
      </w:r>
    </w:p>
    <w:p w:rsidR="00BF22AC" w:rsidRPr="00BF22AC" w:rsidRDefault="00BF22AC" w:rsidP="00BF22A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Zabrania się wchodzenia na górne elementy konstrukcyjne, dachy domków, barierki czy ogrodzenie.</w:t>
      </w:r>
    </w:p>
    <w:p w:rsidR="00BF22AC" w:rsidRPr="00BF22AC" w:rsidRDefault="00BF22AC" w:rsidP="00BF22A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Przed skorzystaniem ze zjeżdżalni czy karuzeli należy upewnić się, że inne dziecko nie znajduje się w strefie uderzenia lub upadku.</w:t>
      </w:r>
    </w:p>
    <w:p w:rsidR="00BF22AC" w:rsidRPr="00BF22AC" w:rsidRDefault="00BF22AC" w:rsidP="00BF22A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Wszelkie zauważone usterki, zniszczenia, pęknięcia elementów plastikowych lub drewnianych, poluzowane śruby czy brakujące łańcuchy należy natychmiast zgłosić nauczycielowi lub pracownikom obsługi szkoły.</w:t>
      </w:r>
    </w:p>
    <w:p w:rsidR="00BF22AC" w:rsidRPr="00BF22AC" w:rsidRDefault="00BF22AC" w:rsidP="00BF22A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Zakazy szczegółowe – na terenie placu zabaw surowo zabrania się:</w:t>
      </w:r>
    </w:p>
    <w:p w:rsidR="00BF22AC" w:rsidRPr="00BF22AC" w:rsidRDefault="00BF22AC" w:rsidP="00BF22A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Popychania, bicia, rzucania twardymi przedmiotami (kamienie, piasek) oraz zachowań zagrażających zdrowiu innych.</w:t>
      </w:r>
    </w:p>
    <w:p w:rsidR="00BF22AC" w:rsidRPr="00BF22AC" w:rsidRDefault="00BF22AC" w:rsidP="00BF22A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Wnoszenia i spożywania posiłków oraz napojów na samych urządzeniach zabawowych.</w:t>
      </w:r>
    </w:p>
    <w:p w:rsidR="00BF22AC" w:rsidRPr="00BF22AC" w:rsidRDefault="00BF22AC" w:rsidP="00BF22A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Wnoszenia przedmiotów niebezpiecznych (ostrych, szklanych, metalowych).</w:t>
      </w:r>
    </w:p>
    <w:p w:rsidR="00BF22AC" w:rsidRPr="00BF22AC" w:rsidRDefault="00BF22AC" w:rsidP="00BF22A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Wprowadzania psów oraz innych zwierząt.</w:t>
      </w:r>
    </w:p>
    <w:p w:rsidR="00BF22AC" w:rsidRPr="00BF22AC" w:rsidRDefault="00BF22AC" w:rsidP="00BF22A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Zaśmiecania terenu oraz niszczenia zieleni.</w:t>
      </w:r>
    </w:p>
    <w:p w:rsidR="00BF22AC" w:rsidRPr="00BF22AC" w:rsidRDefault="00BF22AC" w:rsidP="00BF22A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>Na całym terenie placówki obowiązuje całkowity zakaz palenia tytoniu,                           e-papierosów oraz spożywania alkoholu.</w:t>
      </w:r>
    </w:p>
    <w:p w:rsidR="00BF22AC" w:rsidRPr="00BF22AC" w:rsidRDefault="00BF22AC" w:rsidP="00BF22A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b/>
          <w:sz w:val="24"/>
          <w:szCs w:val="24"/>
        </w:rPr>
        <w:t>Numery alarmowe i kontakt:</w:t>
      </w:r>
    </w:p>
    <w:p w:rsidR="00BF22AC" w:rsidRPr="00BF22AC" w:rsidRDefault="00BF22AC" w:rsidP="00BF22A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Sekretariat Zespołu Szkół Publicznych w Karnicach: </w:t>
      </w:r>
      <w:r w:rsidRPr="00BF22AC">
        <w:rPr>
          <w:rFonts w:ascii="Times New Roman" w:hAnsi="Times New Roman" w:cs="Times New Roman"/>
          <w:b/>
          <w:sz w:val="24"/>
          <w:szCs w:val="24"/>
        </w:rPr>
        <w:t>91 386 82 21</w:t>
      </w:r>
    </w:p>
    <w:p w:rsidR="00BF22AC" w:rsidRPr="00BF22AC" w:rsidRDefault="00BF22AC" w:rsidP="00BF22A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Główny </w:t>
      </w:r>
      <w:proofErr w:type="spellStart"/>
      <w:r w:rsidRPr="00BF22AC">
        <w:rPr>
          <w:rFonts w:ascii="Times New Roman" w:hAnsi="Times New Roman" w:cs="Times New Roman"/>
          <w:sz w:val="24"/>
          <w:szCs w:val="24"/>
        </w:rPr>
        <w:t>numer</w:t>
      </w:r>
      <w:proofErr w:type="spellEnd"/>
      <w:r w:rsidRPr="00BF22AC">
        <w:rPr>
          <w:rFonts w:ascii="Times New Roman" w:hAnsi="Times New Roman" w:cs="Times New Roman"/>
          <w:sz w:val="24"/>
          <w:szCs w:val="24"/>
        </w:rPr>
        <w:t xml:space="preserve"> alarmowy: </w:t>
      </w:r>
      <w:r w:rsidRPr="00BF22AC">
        <w:rPr>
          <w:rFonts w:ascii="Times New Roman" w:hAnsi="Times New Roman" w:cs="Times New Roman"/>
          <w:b/>
          <w:sz w:val="24"/>
          <w:szCs w:val="24"/>
        </w:rPr>
        <w:t>112</w:t>
      </w:r>
    </w:p>
    <w:p w:rsidR="00BF22AC" w:rsidRPr="00BF22AC" w:rsidRDefault="00BF22AC" w:rsidP="00BF22A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Pogotowie Ratunkowe: </w:t>
      </w:r>
      <w:r w:rsidRPr="00BF22AC">
        <w:rPr>
          <w:rFonts w:ascii="Times New Roman" w:hAnsi="Times New Roman" w:cs="Times New Roman"/>
          <w:b/>
          <w:sz w:val="24"/>
          <w:szCs w:val="24"/>
        </w:rPr>
        <w:t>999</w:t>
      </w:r>
    </w:p>
    <w:p w:rsidR="00BF22AC" w:rsidRPr="00BF22AC" w:rsidRDefault="00BF22AC" w:rsidP="00BF22A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2AC">
        <w:rPr>
          <w:rFonts w:ascii="Times New Roman" w:hAnsi="Times New Roman" w:cs="Times New Roman"/>
          <w:sz w:val="24"/>
          <w:szCs w:val="24"/>
        </w:rPr>
        <w:t xml:space="preserve">Policja: </w:t>
      </w:r>
      <w:r w:rsidRPr="00BF22AC">
        <w:rPr>
          <w:rFonts w:ascii="Times New Roman" w:hAnsi="Times New Roman" w:cs="Times New Roman"/>
          <w:b/>
          <w:sz w:val="24"/>
          <w:szCs w:val="24"/>
        </w:rPr>
        <w:t>997.</w:t>
      </w:r>
    </w:p>
    <w:p w:rsidR="00C006EA" w:rsidRPr="00BF22AC" w:rsidRDefault="00C006EA">
      <w:pPr>
        <w:rPr>
          <w:rFonts w:ascii="Times New Roman" w:hAnsi="Times New Roman" w:cs="Times New Roman"/>
          <w:sz w:val="24"/>
          <w:szCs w:val="24"/>
        </w:rPr>
      </w:pPr>
    </w:p>
    <w:sectPr w:rsidR="00C006EA" w:rsidRPr="00BF22AC" w:rsidSect="00C0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5FD1"/>
    <w:multiLevelType w:val="multilevel"/>
    <w:tmpl w:val="561A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42F08"/>
    <w:multiLevelType w:val="hybridMultilevel"/>
    <w:tmpl w:val="E1A65F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9346DF"/>
    <w:multiLevelType w:val="hybridMultilevel"/>
    <w:tmpl w:val="4C26B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23C91"/>
    <w:multiLevelType w:val="multilevel"/>
    <w:tmpl w:val="7B980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D0565"/>
    <w:multiLevelType w:val="hybridMultilevel"/>
    <w:tmpl w:val="2280CE18"/>
    <w:lvl w:ilvl="0" w:tplc="9E22E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0E3659"/>
    <w:multiLevelType w:val="multilevel"/>
    <w:tmpl w:val="817CF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5A4A13"/>
    <w:multiLevelType w:val="hybridMultilevel"/>
    <w:tmpl w:val="33D83C80"/>
    <w:lvl w:ilvl="0" w:tplc="EE0833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2E1FCE"/>
    <w:multiLevelType w:val="hybridMultilevel"/>
    <w:tmpl w:val="C30AD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D7058"/>
    <w:multiLevelType w:val="hybridMultilevel"/>
    <w:tmpl w:val="B148A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44D23"/>
    <w:multiLevelType w:val="hybridMultilevel"/>
    <w:tmpl w:val="7E527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E77B44"/>
    <w:multiLevelType w:val="hybridMultilevel"/>
    <w:tmpl w:val="C772F1CA"/>
    <w:lvl w:ilvl="0" w:tplc="65D40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53180D"/>
    <w:multiLevelType w:val="hybridMultilevel"/>
    <w:tmpl w:val="6560ABB4"/>
    <w:lvl w:ilvl="0" w:tplc="4D422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445AB2"/>
    <w:multiLevelType w:val="hybridMultilevel"/>
    <w:tmpl w:val="ED0EFB8E"/>
    <w:lvl w:ilvl="0" w:tplc="1B88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B06F6C"/>
    <w:multiLevelType w:val="multilevel"/>
    <w:tmpl w:val="A076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FA0266"/>
    <w:multiLevelType w:val="multilevel"/>
    <w:tmpl w:val="6B38A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70065B"/>
    <w:multiLevelType w:val="multilevel"/>
    <w:tmpl w:val="DF2C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0C6C6F"/>
    <w:multiLevelType w:val="multilevel"/>
    <w:tmpl w:val="5C44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B6128F"/>
    <w:multiLevelType w:val="hybridMultilevel"/>
    <w:tmpl w:val="5E6A667C"/>
    <w:lvl w:ilvl="0" w:tplc="07F486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1856EA"/>
    <w:multiLevelType w:val="multilevel"/>
    <w:tmpl w:val="44FA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F82248"/>
    <w:multiLevelType w:val="multilevel"/>
    <w:tmpl w:val="C260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7"/>
  </w:num>
  <w:num w:numId="5">
    <w:abstractNumId w:val="4"/>
  </w:num>
  <w:num w:numId="6">
    <w:abstractNumId w:val="7"/>
  </w:num>
  <w:num w:numId="7">
    <w:abstractNumId w:val="12"/>
  </w:num>
  <w:num w:numId="8">
    <w:abstractNumId w:val="10"/>
  </w:num>
  <w:num w:numId="9">
    <w:abstractNumId w:val="11"/>
  </w:num>
  <w:num w:numId="10">
    <w:abstractNumId w:val="1"/>
  </w:num>
  <w:num w:numId="11">
    <w:abstractNumId w:val="2"/>
  </w:num>
  <w:num w:numId="12">
    <w:abstractNumId w:val="15"/>
  </w:num>
  <w:num w:numId="13">
    <w:abstractNumId w:val="13"/>
  </w:num>
  <w:num w:numId="14">
    <w:abstractNumId w:val="3"/>
  </w:num>
  <w:num w:numId="15">
    <w:abstractNumId w:val="14"/>
  </w:num>
  <w:num w:numId="16">
    <w:abstractNumId w:val="19"/>
  </w:num>
  <w:num w:numId="17">
    <w:abstractNumId w:val="16"/>
  </w:num>
  <w:num w:numId="18">
    <w:abstractNumId w:val="18"/>
  </w:num>
  <w:num w:numId="19">
    <w:abstractNumId w:val="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F22AC"/>
    <w:rsid w:val="00A66C30"/>
    <w:rsid w:val="00B92CD5"/>
    <w:rsid w:val="00BF22AC"/>
    <w:rsid w:val="00C0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2AC"/>
    <w:pPr>
      <w:spacing w:before="0" w:beforeAutospacing="0" w:after="200" w:afterAutospacing="0" w:line="276" w:lineRule="auto"/>
      <w:jc w:val="left"/>
    </w:pPr>
  </w:style>
  <w:style w:type="paragraph" w:styleId="Nagwek1">
    <w:name w:val="heading 1"/>
    <w:basedOn w:val="Normalny"/>
    <w:link w:val="Nagwek1Znak"/>
    <w:uiPriority w:val="9"/>
    <w:qFormat/>
    <w:rsid w:val="00BF2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F2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F2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F2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22A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BF22AC"/>
    <w:pPr>
      <w:widowControl w:val="0"/>
      <w:autoSpaceDE w:val="0"/>
      <w:autoSpaceDN w:val="0"/>
      <w:spacing w:after="0" w:line="240" w:lineRule="auto"/>
      <w:ind w:left="10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omylne">
    <w:name w:val="Domyślne"/>
    <w:rsid w:val="00BF22AC"/>
    <w:pPr>
      <w:pBdr>
        <w:top w:val="nil"/>
        <w:left w:val="nil"/>
        <w:bottom w:val="nil"/>
        <w:right w:val="nil"/>
        <w:between w:val="nil"/>
        <w:bar w:val="nil"/>
      </w:pBdr>
      <w:spacing w:before="160" w:beforeAutospacing="0" w:after="0" w:afterAutospacing="0" w:line="288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  <w:lang w:eastAsia="pl-PL"/>
    </w:rPr>
  </w:style>
  <w:style w:type="paragraph" w:styleId="Akapitzlist">
    <w:name w:val="List Paragraph"/>
    <w:basedOn w:val="Normalny"/>
    <w:uiPriority w:val="34"/>
    <w:qFormat/>
    <w:rsid w:val="00BF22AC"/>
    <w:pPr>
      <w:spacing w:after="160" w:line="259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F22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22A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F22A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F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F22AC"/>
    <w:rPr>
      <w:b/>
      <w:bCs/>
    </w:rPr>
  </w:style>
  <w:style w:type="character" w:styleId="Uwydatnienie">
    <w:name w:val="Emphasis"/>
    <w:basedOn w:val="Domylnaczcionkaakapitu"/>
    <w:uiPriority w:val="20"/>
    <w:qFormat/>
    <w:rsid w:val="00BF22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komputer2</cp:lastModifiedBy>
  <cp:revision>1</cp:revision>
  <dcterms:created xsi:type="dcterms:W3CDTF">2026-09-13T10:14:00Z</dcterms:created>
  <dcterms:modified xsi:type="dcterms:W3CDTF">2026-09-13T10:25:00Z</dcterms:modified>
</cp:coreProperties>
</file>